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28" w:hAnchor="page" w:vAnchor="page" w:x="316" w:y="14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629" w:hAnchor="page" w:vAnchor="page" w:x="316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5" w:hAnchor="page" w:vAnchor="page" w:x="11115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9973" w:hAnchor="page" w:vAnchor="page" w:x="316" w:y="1437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007" w:hAnchor="page" w:vAnchor="page" w:x="316" w:y="1416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346" w:hAnchor="page" w:vAnchor="page" w:x="316" w:y="139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687" w:hAnchor="page" w:vAnchor="page" w:x="316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5" w:hAnchor="page" w:vAnchor="page" w:x="6765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42" w:hAnchor="page" w:vAnchor="page" w:x="7292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28" w:hAnchor="page" w:vAnchor="page" w:x="9636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598" w:hAnchor="page" w:vAnchor="page" w:x="7292" w:y="132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Fact</w:t>
      </w:r>
    </w:p>
    <w:p>
      <w:pPr>
        <w:pStyle w:val="Normal"/>
        <w:framePr w:w="1226" w:hAnchor="page" w:vAnchor="page" w:x="9636" w:y="1313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09/23/2026</w:t>
      </w:r>
    </w:p>
    <w:p>
      <w:pPr>
        <w:pStyle w:val="Normal"/>
        <w:framePr w:w="2870" w:hAnchor="page" w:vAnchor="page" w:x="7292" w:y="1301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/s/ Lisa P. Wang, Attorney-In-</w:t>
      </w:r>
    </w:p>
    <w:p>
      <w:pPr>
        <w:pStyle w:val="Normal"/>
        <w:framePr w:w="1226" w:hAnchor="page" w:vAnchor="page" w:x="316" w:y="1265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Remarks:</w:t>
      </w:r>
    </w:p>
    <w:p>
      <w:pPr>
        <w:pStyle w:val="Normal"/>
        <w:framePr w:w="2356" w:hAnchor="page" w:vAnchor="page" w:x="316" w:y="1244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0" w:hAnchor="page" w:vAnchor="page" w:x="4365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483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69" w:hAnchor="page" w:vAnchor="page" w:x="5260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69" w:hAnchor="page" w:vAnchor="page" w:x="564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09" w:hAnchor="page" w:vAnchor="page" w:x="602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89" w:hAnchor="page" w:vAnchor="page" w:x="689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69" w:hAnchor="page" w:vAnchor="page" w:x="7676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68" w:hAnchor="page" w:vAnchor="page" w:x="808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89" w:hAnchor="page" w:vAnchor="page" w:x="602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06" w:hAnchor="page" w:vAnchor="page" w:x="6894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1" w:hAnchor="page" w:vAnchor="page" w:x="808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36" w:hAnchor="page" w:vAnchor="page" w:x="8088" w:y="1188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09" w:hAnchor="page" w:vAnchor="page" w:x="8088" w:y="1174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36" w:hAnchor="page" w:vAnchor="page" w:x="8088" w:y="1160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08" w:hAnchor="page" w:vAnchor="page" w:x="5260" w:y="113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72" w:hAnchor="page" w:vAnchor="page" w:x="5260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753" w:hAnchor="page" w:vAnchor="page" w:x="9494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556" w:hAnchor="page" w:vAnchor="page" w:x="5260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1205" w:hAnchor="page" w:vAnchor="page" w:x="9494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47" w:hAnchor="page" w:vAnchor="page" w:x="5260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736" w:hAnchor="page" w:vAnchor="page" w:x="7676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 and 4)</w:t>
      </w:r>
    </w:p>
    <w:p>
      <w:pPr>
        <w:pStyle w:val="Normal"/>
        <w:framePr w:w="829" w:hAnchor="page" w:vAnchor="page" w:x="9494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83" w:hAnchor="page" w:vAnchor="page" w:x="112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565" w:hAnchor="page" w:vAnchor="page" w:x="5260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409" w:hAnchor="page" w:vAnchor="page" w:x="767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 (Instr</w:t>
      </w:r>
    </w:p>
    <w:p>
      <w:pPr>
        <w:pStyle w:val="Normal"/>
        <w:framePr w:w="199" w:hAnchor="page" w:vAnchor="page" w:x="8528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.</w:t>
      </w:r>
    </w:p>
    <w:p>
      <w:pPr>
        <w:pStyle w:val="Normal"/>
        <w:framePr w:w="872" w:hAnchor="page" w:vAnchor="page" w:x="9494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40" w:hAnchor="page" w:vAnchor="page" w:x="10517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890" w:hAnchor="page" w:vAnchor="page" w:x="112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21" w:hAnchor="page" w:vAnchor="page" w:x="5260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890" w:hAnchor="page" w:vAnchor="page" w:x="767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67" w:hAnchor="page" w:vAnchor="page" w:x="9494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6" w:hAnchor="page" w:vAnchor="page" w:x="1051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53" w:hAnchor="page" w:vAnchor="page" w:x="1132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53" w:hAnchor="page" w:vAnchor="page" w:x="359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19" w:hAnchor="page" w:vAnchor="page" w:x="112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09" w:hAnchor="page" w:vAnchor="page" w:x="3172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4365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889" w:hAnchor="page" w:vAnchor="page" w:x="5260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179" w:hAnchor="page" w:vAnchor="page" w:x="767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53" w:hAnchor="page" w:vAnchor="page" w:x="87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30" w:hAnchor="page" w:vAnchor="page" w:x="9494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47" w:hAnchor="page" w:vAnchor="page" w:x="1051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49" w:hAnchor="page" w:vAnchor="page" w:x="113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83" w:hAnchor="page" w:vAnchor="page" w:x="35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83" w:hAnchor="page" w:vAnchor="page" w:x="112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09" w:hAnchor="page" w:vAnchor="page" w:x="197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3172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4365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890" w:hAnchor="page" w:vAnchor="page" w:x="5260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409" w:hAnchor="page" w:vAnchor="page" w:x="6028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89" w:hAnchor="page" w:vAnchor="page" w:x="767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83" w:hAnchor="page" w:vAnchor="page" w:x="87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9" w:hAnchor="page" w:vAnchor="page" w:x="9494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1" w:hAnchor="page" w:vAnchor="page" w:x="1051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81" w:hAnchor="page" w:vAnchor="page" w:x="113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890" w:hAnchor="page" w:vAnchor="page" w:x="35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00" w:hAnchor="page" w:vAnchor="page" w:x="112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89" w:hAnchor="page" w:vAnchor="page" w:x="197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3172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4365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301" w:hAnchor="page" w:vAnchor="page" w:x="5260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281" w:hAnchor="page" w:vAnchor="page" w:x="6028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23" w:hAnchor="page" w:vAnchor="page" w:x="767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890" w:hAnchor="page" w:vAnchor="page" w:x="87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72" w:hAnchor="page" w:vAnchor="page" w:x="9494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49" w:hAnchor="page" w:vAnchor="page" w:x="1051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898" w:hAnchor="page" w:vAnchor="page" w:x="113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27" w:hAnchor="page" w:vAnchor="page" w:x="35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4" w:hAnchor="page" w:vAnchor="page" w:x="112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188" w:hAnchor="page" w:vAnchor="page" w:x="197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34" w:hAnchor="page" w:vAnchor="page" w:x="3172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4" w:hAnchor="page" w:vAnchor="page" w:x="4365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906" w:hAnchor="page" w:vAnchor="page" w:x="5260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Number</w:t>
      </w:r>
    </w:p>
    <w:p>
      <w:pPr>
        <w:pStyle w:val="Normal"/>
        <w:framePr w:w="1870" w:hAnchor="page" w:vAnchor="page" w:x="6028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55" w:hAnchor="page" w:vAnchor="page" w:x="767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89" w:hAnchor="page" w:vAnchor="page" w:x="87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094" w:hAnchor="page" w:vAnchor="page" w:x="9494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69" w:hAnchor="page" w:vAnchor="page" w:x="1051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89" w:hAnchor="page" w:vAnchor="page" w:x="113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325" w:hAnchor="page" w:vAnchor="page" w:x="3631" w:y="9690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(e.g., puts, calls, warrants, options, convertible securities)</w:t>
      </w:r>
    </w:p>
    <w:p>
      <w:pPr>
        <w:pStyle w:val="Normal"/>
        <w:framePr w:w="8513" w:hAnchor="page" w:vAnchor="page" w:x="2853" w:y="947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II - Derivative Securities Acquired, Disposed of, or Beneficially Owned</w:t>
      </w:r>
    </w:p>
    <w:p>
      <w:pPr>
        <w:pStyle w:val="Normal"/>
        <w:framePr w:w="1662" w:hAnchor="page" w:vAnchor="page" w:x="359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Ordinary Shares</w:t>
      </w:r>
    </w:p>
    <w:p>
      <w:pPr>
        <w:pStyle w:val="Normal"/>
        <w:framePr w:w="1226" w:hAnchor="page" w:vAnchor="page" w:x="3831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09/22/2026</w:t>
      </w:r>
    </w:p>
    <w:p>
      <w:pPr>
        <w:pStyle w:val="Normal"/>
        <w:framePr w:w="291" w:hAnchor="page" w:vAnchor="page" w:x="6232" w:y="9106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  <w:t>G</w:t>
      </w:r>
    </w:p>
    <w:p>
      <w:pPr>
        <w:pStyle w:val="Normal"/>
        <w:framePr w:w="715" w:hAnchor="page" w:vAnchor="page" w:x="711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1,000</w:t>
      </w:r>
    </w:p>
    <w:p>
      <w:pPr>
        <w:pStyle w:val="Normal"/>
        <w:framePr w:w="376" w:hAnchor="page" w:vAnchor="page" w:x="794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450" w:hAnchor="page" w:vAnchor="page" w:x="8502" w:y="907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$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</w:t>
      </w:r>
    </w:p>
    <w:p>
      <w:pPr>
        <w:pStyle w:val="Normal"/>
        <w:framePr w:w="825" w:hAnchor="page" w:vAnchor="page" w:x="928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25,184</w:t>
      </w:r>
    </w:p>
    <w:p>
      <w:pPr>
        <w:pStyle w:val="Normal"/>
        <w:framePr w:w="376" w:hAnchor="page" w:vAnchor="page" w:x="10578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369" w:hAnchor="page" w:vAnchor="page" w:x="7818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196" w:hAnchor="page" w:vAnchor="page" w:x="8997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0" w:hAnchor="page" w:vAnchor="page" w:x="611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6596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36" w:hAnchor="page" w:vAnchor="page" w:x="6965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1" w:hAnchor="page" w:vAnchor="page" w:x="834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65" w:hAnchor="page" w:vAnchor="page" w:x="7818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05" w:hAnchor="page" w:vAnchor="page" w:x="8997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29" w:hAnchor="page" w:vAnchor="page" w:x="8997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753" w:hAnchor="page" w:vAnchor="page" w:x="11213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09" w:hAnchor="page" w:vAnchor="page" w:x="49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61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1426" w:hAnchor="page" w:vAnchor="page" w:x="8997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 Following</w:t>
      </w:r>
    </w:p>
    <w:p>
      <w:pPr>
        <w:pStyle w:val="Normal"/>
        <w:framePr w:w="940" w:hAnchor="page" w:vAnchor="page" w:x="102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49" w:hAnchor="page" w:vAnchor="page" w:x="112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09" w:hAnchor="page" w:vAnchor="page" w:x="3726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49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61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2" w:hAnchor="page" w:vAnchor="page" w:x="6965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30" w:hAnchor="page" w:vAnchor="page" w:x="8997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1162" w:hAnchor="page" w:vAnchor="page" w:x="102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 or Indirect</w:t>
      </w:r>
    </w:p>
    <w:p>
      <w:pPr>
        <w:pStyle w:val="Normal"/>
        <w:framePr w:w="881" w:hAnchor="page" w:vAnchor="page" w:x="112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89" w:hAnchor="page" w:vAnchor="page" w:x="3726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49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61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390" w:hAnchor="page" w:vAnchor="page" w:x="6965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89" w:hAnchor="page" w:vAnchor="page" w:x="8997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68" w:hAnchor="page" w:vAnchor="page" w:x="102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898" w:hAnchor="page" w:vAnchor="page" w:x="112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599" w:hAnchor="page" w:vAnchor="page" w:x="359" w:y="79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188" w:hAnchor="page" w:vAnchor="page" w:x="3726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34" w:hAnchor="page" w:vAnchor="page" w:x="49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4" w:hAnchor="page" w:vAnchor="page" w:x="61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19" w:hAnchor="page" w:vAnchor="page" w:x="6965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093" w:hAnchor="page" w:vAnchor="page" w:x="8997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19" w:hAnchor="page" w:vAnchor="page" w:x="102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13" w:hAnchor="page" w:vAnchor="page" w:x="112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8956" w:hAnchor="page" w:vAnchor="page" w:x="2612" w:y="758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 - Non-Derivative Securities Acquired, Disposed of, or Beneficially Owned</w:t>
      </w:r>
    </w:p>
    <w:p>
      <w:pPr>
        <w:pStyle w:val="Normal"/>
        <w:framePr w:w="1134" w:hAnchor="page" w:vAnchor="page" w:x="359" w:y="725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2167" w:hAnchor="page" w:vAnchor="page" w:x="402" w:y="673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UNITED KINGDOM</w:t>
      </w:r>
    </w:p>
    <w:p>
      <w:pPr>
        <w:pStyle w:val="Normal"/>
        <w:framePr w:w="4716" w:hAnchor="page" w:vAnchor="page" w:x="4436" w:y="664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708" w:hAnchor="page" w:vAnchor="page" w:x="9082" w:y="661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3380" w:hAnchor="page" w:vAnchor="page" w:x="9082" w:y="646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831" w:hAnchor="page" w:vAnchor="page" w:x="402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0" w:hAnchor="page" w:vAnchor="page" w:x="1694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18" w:hAnchor="page" w:vAnchor="page" w:x="3001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376" w:hAnchor="page" w:vAnchor="page" w:x="8724" w:y="6183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3153" w:hAnchor="page" w:vAnchor="page" w:x="9082" w:y="62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1226" w:hAnchor="page" w:vAnchor="page" w:x="4436" w:y="598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09/22/2026</w:t>
      </w:r>
    </w:p>
    <w:p>
      <w:pPr>
        <w:pStyle w:val="Normal"/>
        <w:framePr w:w="547" w:hAnchor="page" w:vAnchor="page" w:x="8514" w:y="597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3832" w:hAnchor="page" w:vAnchor="page" w:x="4436" w:y="58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082" w:hAnchor="page" w:vAnchor="page" w:x="8514" w:y="58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466" w:hAnchor="page" w:vAnchor="page" w:x="402" w:y="567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UPON TYNE</w:t>
      </w:r>
    </w:p>
    <w:p>
      <w:pPr>
        <w:pStyle w:val="Normal"/>
        <w:framePr w:w="1373" w:hAnchor="page" w:vAnchor="page" w:x="3001" w:y="555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X0 NE6 3PL</w:t>
      </w:r>
    </w:p>
    <w:p>
      <w:pPr>
        <w:pStyle w:val="Normal"/>
        <w:framePr w:w="1558" w:hAnchor="page" w:vAnchor="page" w:x="402" w:y="54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NEWCASTLE</w:t>
      </w:r>
    </w:p>
    <w:p>
      <w:pPr>
        <w:pStyle w:val="Normal"/>
        <w:framePr w:w="736" w:hAnchor="page" w:vAnchor="page" w:x="359" w:y="52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2521" w:hAnchor="page" w:vAnchor="page" w:x="4436" w:y="494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4328" w:hAnchor="page" w:vAnchor="page" w:x="402" w:y="4720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HADRIAN HOUSE, WINCOMBLEE ROAD</w:t>
      </w:r>
    </w:p>
    <w:p>
      <w:pPr>
        <w:pStyle w:val="Normal"/>
        <w:framePr w:w="1017" w:hAnchor="page" w:vAnchor="page" w:x="9082" w:y="454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Surface</w:t>
      </w:r>
    </w:p>
    <w:p>
      <w:pPr>
        <w:pStyle w:val="Normal"/>
        <w:framePr w:w="2507" w:hAnchor="page" w:vAnchor="page" w:x="402" w:y="4436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C/O TECHNIPFMC PLC</w:t>
      </w:r>
    </w:p>
    <w:p>
      <w:pPr>
        <w:pStyle w:val="Normal"/>
        <w:framePr w:w="1246" w:hAnchor="page" w:vAnchor="page" w:x="9082" w:y="4284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President,</w:t>
      </w:r>
    </w:p>
    <w:p>
      <w:pPr>
        <w:pStyle w:val="Normal"/>
        <w:framePr w:w="604" w:hAnchor="page" w:vAnchor="page" w:x="402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3" w:hAnchor="page" w:vAnchor="page" w:x="1694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84" w:hAnchor="page" w:vAnchor="page" w:x="3001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0" w:hAnchor="page" w:vAnchor="page" w:x="9082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0" w:hAnchor="page" w:vAnchor="page" w:x="10745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76" w:hAnchor="page" w:vAnchor="page" w:x="8724" w:y="396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1397" w:hAnchor="page" w:vAnchor="page" w:x="9082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485" w:hAnchor="page" w:vAnchor="page" w:x="10745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765" w:hAnchor="page" w:vAnchor="page" w:x="9082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59" w:hAnchor="page" w:vAnchor="page" w:x="10745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3885" w:hAnchor="page" w:vAnchor="page" w:x="402" w:y="358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Sanchez Mogollon Alfredo Eduardo</w:t>
      </w:r>
    </w:p>
    <w:p>
      <w:pPr>
        <w:pStyle w:val="Normal"/>
        <w:framePr w:w="2596" w:hAnchor="page" w:vAnchor="page" w:x="4436" w:y="3503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TechnipFMC plc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[ 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FTI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798" w:hAnchor="page" w:vAnchor="page" w:x="8514" w:y="350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381" w:hAnchor="page" w:vAnchor="page" w:x="359" w:y="33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199" w:hAnchor="page" w:vAnchor="page" w:x="3036" w:y="3357"/>
        <w:widowControl w:val="off"/>
        <w:autoSpaceDE w:val="off"/>
        <w:autoSpaceDN w:val="off"/>
        <w:spacing w:before="0" w:after="0" w:line="132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2"/>
          <w:szCs w:val="12"/>
        </w:rPr>
      </w:pPr>
      <w:r>
        <w:rPr>
          <w:rFonts w:ascii="ArialMT" w:hAnsi="ArialMT" w:fareast="ArialMT" w:cs="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869" w:hAnchor="page" w:vAnchor="page" w:x="4436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2. Issuer Name </w:t>
      </w: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and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4" w:hAnchor="page" w:vAnchor="page" w:x="8514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5. Relationship of Reporting Person(s) to Issuer </w:t>
      </w:r>
    </w:p>
    <w:p>
      <w:pPr>
        <w:pStyle w:val="Normal"/>
        <w:framePr w:w="1785" w:hAnchor="page" w:vAnchor="page" w:x="615" w:y="306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399" w:hAnchor="page" w:vAnchor="page" w:x="615" w:y="292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396" w:hAnchor="page" w:vAnchor="page" w:x="615" w:y="278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35" w:hAnchor="page" w:vAnchor="page" w:x="615" w:y="263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78" w:hAnchor="page" w:vAnchor="page" w:x="359" w:y="250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21" w:hAnchor="page" w:vAnchor="page" w:x="615" w:y="249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493" w:hAnchor="page" w:vAnchor="page" w:x="615" w:y="235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587" w:hAnchor="page" w:vAnchor="page" w:x="615" w:y="221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31" w:hAnchor="page" w:vAnchor="page" w:x="615" w:y="207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679" w:hAnchor="page" w:vAnchor="page" w:x="4446" w:y="1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1222" w:hAnchor="page" w:vAnchor="page" w:x="615" w:y="164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5485" w:hAnchor="page" w:vAnchor="page" w:x="4004" w:y="16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2433" w:hAnchor="page" w:vAnchor="page" w:x="615" w:y="150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78" w:hAnchor="page" w:vAnchor="page" w:x="359" w:y="137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60" w:hAnchor="page" w:vAnchor="page" w:x="615" w:y="135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1521" w:hAnchor="page" w:vAnchor="page" w:x="9821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69" w:hAnchor="page" w:vAnchor="page" w:x="11618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2664" w:hAnchor="page" w:vAnchor="page" w:x="615" w:y="121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6981" w:hAnchor="page" w:vAnchor="page" w:x="3161" w:y="1127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956" w:hAnchor="page" w:vAnchor="page" w:x="9821" w:y="107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1137" w:hAnchor="page" w:vAnchor="page" w:x="9821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890" w:hAnchor="page" w:vAnchor="page" w:x="11184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2019" w:hAnchor="page" w:vAnchor="page" w:x="5448" w:y="72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961" w:hAnchor="page" w:vAnchor="page" w:x="10081" w:y="541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OMB APPROVAL</w:t>
      </w:r>
    </w:p>
    <w:p>
      <w:pPr>
        <w:pStyle w:val="Normal"/>
        <w:framePr w:w="1349" w:hAnchor="page" w:vAnchor="page" w:x="1048" w:y="462"/>
        <w:widowControl w:val="off"/>
        <w:autoSpaceDE w:val="off"/>
        <w:autoSpaceDN w:val="off"/>
        <w:spacing w:before="0" w:after="0" w:line="28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6"/>
          <w:szCs w:val="26"/>
        </w:rPr>
      </w:pPr>
      <w:r>
        <w:rPr>
          <w:rFonts w:ascii="Arial-BoldMT" w:hAnsi="Arial-BoldMT" w:fareast="Arial-BoldMT" w:cs="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7579" w:hAnchor="page" w:vAnchor="page" w:x="2889" w:y="459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UNITED STATES SECURITIES AND EXCHANGE COMMISSION</w:t>
      </w:r>
    </w:p>
    <w:p>
      <w:pPr>
        <w:pStyle w:val="Normal"/>
        <w:framePr w:w="1503" w:hAnchor="page" w:vAnchor="page" w:x="274" w:y="15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pt;margin-top:1pt;z-index:-16777212;width:598pt;height:100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35pt;margin-top:22.3pt;z-index:-16777208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35pt;margin-top:74.9pt;z-index:-16777204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75pt;margin-top:22.3pt;z-index:-16777200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35pt;margin-top:22.3pt;z-index:-16777196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5pt;margin-top:24.45pt;z-index:-167771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5pt;margin-top:37.25pt;z-index:-167771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65pt;margin-top:24.45pt;z-index:-16777184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5pt;margin-top:24.45pt;z-index:-16777180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5pt;margin-top:39.35pt;z-index:-16777176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5pt;margin-top:72.75pt;z-index:-1677717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65pt;margin-top:39.35pt;z-index:-16777168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5pt;margin-top:39.35pt;z-index:-16777164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5pt;margin-top:66.35pt;z-index:-16777160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5pt;margin-top:81.25pt;z-index:-16777156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35pt;margin-top:66.35pt;z-index:-16777152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5pt;margin-top:66.35pt;z-index:-16777148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25pt;margin-top:67.05pt;z-index:-16777144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25pt;margin-top:80.55pt;z-index:-16777140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2.65pt;margin-top:67.05pt;z-index:-16777136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25pt;margin-top:67.05pt;z-index:-16777132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5pt;margin-top:123.2pt;z-index:-16777128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5pt;margin-top:138.1pt;z-index:-16777124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35pt;margin-top:123.2pt;z-index:-16777120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5pt;margin-top:123.2pt;z-index:-16777116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25pt;margin-top:123.9pt;z-index:-16777112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25pt;margin-top:137.4pt;z-index:-16777108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2.65pt;margin-top:123.9pt;z-index:-16777104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25pt;margin-top:123.9pt;z-index:-16777100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2.7pt;margin-top:162.25pt;z-index:-16777096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2.7pt;margin-top:373.25pt;z-index:-16777092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6pt;margin-top:162.25pt;z-index:-16777088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2.7pt;margin-top:162.25pt;z-index:-16777084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4pt;margin-top:162.95pt;z-index:-167770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4pt;margin-top:372.5pt;z-index:-1677707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55pt;margin-top:162.95pt;z-index:-16777072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4pt;margin-top:162.95pt;z-index:-16777068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35pt;margin-top:199.2pt;z-index:-1677706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35pt;margin-top:199.9pt;z-index:-1677706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6pt;margin-top:199.2pt;z-index:-1677705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35pt;margin-top:199.2pt;z-index:-1677705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35pt;margin-top:253.9pt;z-index:-1677704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35pt;margin-top:254.6pt;z-index:-1677704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6pt;margin-top:253.9pt;z-index:-1677704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35pt;margin-top:253.9pt;z-index:-1677703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35pt;margin-top:301.5pt;z-index:-1677703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35pt;margin-top:302.2pt;z-index:-1677702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6pt;margin-top:301.5pt;z-index:-1677702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35pt;margin-top:301.5pt;z-index:-1677702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35pt;margin-top:326.35pt;z-index:-1677701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35pt;margin-top:327.05pt;z-index:-1677701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6pt;margin-top:326.35pt;z-index:-1677700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35pt;margin-top:326.35pt;z-index:-1677700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35pt;margin-top:354.75pt;z-index:-1677700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35pt;margin-top:355.45pt;z-index:-1677699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6pt;margin-top:354.75pt;z-index:-1677699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35pt;margin-top:354.75pt;z-index:-1677698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25pt;margin-top:162.95pt;z-index:-1677698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25pt;margin-top:241.8pt;z-index:-167769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45pt;margin-top:162.95pt;z-index:-16776976;width:2.7pt;height:81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25pt;margin-top:162.95pt;z-index:-16776972;width:2.7pt;height:81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15pt;margin-top:162.95pt;z-index:-16776968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15pt;margin-top:285.85pt;z-index:-16776964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9pt;margin-top:162.95pt;z-index:-16776960;width:2.7pt;height:125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15pt;margin-top:162.95pt;z-index:-16776956;width:2.7pt;height:125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25pt;margin-top:242.55pt;z-index:-1677695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25pt;margin-top:285.85pt;z-index:-16776948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45pt;margin-top:242.55pt;z-index:-16776944;width:2.7pt;height:46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25pt;margin-top:242.55pt;z-index:-16776940;width:2.7pt;height:46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25pt;margin-top:286.55pt;z-index:-1677693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25pt;margin-top:327.05pt;z-index:-1677693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45pt;margin-top:286.55pt;z-index:-16776928;width:2.7pt;height:43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25pt;margin-top:286.55pt;z-index:-16776924;width:2.7pt;height:43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15pt;margin-top:286.55pt;z-index:-16776920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15pt;margin-top:372.5pt;z-index:-16776916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9pt;margin-top:286.55pt;z-index:-16776912;width:2.7pt;height:88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15pt;margin-top:286.55pt;z-index:-16776908;width:2.7pt;height:88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25pt;margin-top:327.75pt;z-index:-1677690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25pt;margin-top:372.5pt;z-index:-1677690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45pt;margin-top:327.75pt;z-index:-16776896;width:2.7pt;height:47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25pt;margin-top:327.75pt;z-index:-16776892;width:2.7pt;height:47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2.7pt;margin-top:373.95pt;z-index:-16776888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2.7pt;margin-top:467.7pt;z-index:-16776884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6pt;margin-top:373.95pt;z-index:-16776880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2.7pt;margin-top:373.95pt;z-index:-16776876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4pt;margin-top:374.65pt;z-index:-16776872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4pt;margin-top:391.7pt;z-index:-16776868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9pt;margin-top:374.65pt;z-index:-16776864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4pt;margin-top:374.65pt;z-index:-16776860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4pt;margin-top:392.4pt;z-index:-16776856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4pt;margin-top:448.55pt;z-index:-16776852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81.05pt;margin-top:392.4pt;z-index:-167768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4pt;margin-top:392.4pt;z-index:-1677684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81.75pt;margin-top:392.4pt;z-index:-1677684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81.75pt;margin-top:448.55pt;z-index:-1677683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40.7pt;margin-top:392.4pt;z-index:-167768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81.75pt;margin-top:392.4pt;z-index:-1677682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41.4pt;margin-top:392.4pt;z-index:-1677682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41.4pt;margin-top:448.55pt;z-index:-1677682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300.4pt;margin-top:392.4pt;z-index:-1677681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41.4pt;margin-top:392.4pt;z-index:-1677681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301.1pt;margin-top:392.4pt;z-index:-1677680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301.1pt;margin-top:427.2pt;z-index:-1677680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43pt;margin-top:392.4pt;z-index:-1677680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301.1pt;margin-top:392.4pt;z-index:-16776796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43.7pt;margin-top:392.4pt;z-index:-16776792;width:103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43.7pt;margin-top:427.2pt;z-index:-16776788;width:103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4.6pt;margin-top:392.4pt;z-index:-16776784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43.7pt;margin-top:392.4pt;z-index:-1677678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3pt;margin-top:392.4pt;z-index:-1677677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3pt;margin-top:448.55pt;z-index:-16776772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7pt;margin-top:392.4pt;z-index:-1677676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3pt;margin-top:392.4pt;z-index:-1677676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4pt;margin-top:392.4pt;z-index:-1677676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4pt;margin-top:448.55pt;z-index:-16776756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5.4pt;margin-top:392.4pt;z-index:-1677675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4pt;margin-top:392.4pt;z-index:-167767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6.1pt;margin-top:392.4pt;z-index:-1677674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6.1pt;margin-top:448.55pt;z-index:-1677674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9pt;margin-top:392.4pt;z-index:-1677673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6.1pt;margin-top:392.4pt;z-index:-167767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301.1pt;margin-top:427.95pt;z-index:-16776728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301.1pt;margin-top:448.55pt;z-index:-16776724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4.55pt;margin-top:427.95pt;z-index:-1677672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301.1pt;margin-top:427.95pt;z-index:-1677671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5.25pt;margin-top:427.95pt;z-index:-16776712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5.25pt;margin-top:448.55pt;z-index:-16776708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43pt;margin-top:427.95pt;z-index:-1677670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5.25pt;margin-top:427.95pt;z-index:-1677670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43.7pt;margin-top:427.95pt;z-index:-16776696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43.7pt;margin-top:448.55pt;z-index:-16776692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65pt;margin-top:427.95pt;z-index:-1677668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43.7pt;margin-top:427.95pt;z-index:-1677668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.35pt;margin-top:427.95pt;z-index:-16776680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.35pt;margin-top:448.55pt;z-index:-16776676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1.9pt;margin-top:427.95pt;z-index:-1677667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.35pt;margin-top:427.95pt;z-index:-1677666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2.6pt;margin-top:427.95pt;z-index:-16776664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2.6pt;margin-top:448.55pt;z-index:-16776660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4.6pt;margin-top:427.95pt;z-index:-1677665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2.6pt;margin-top:427.95pt;z-index:-1677665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4pt;margin-top:449.25pt;z-index:-16776648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4pt;margin-top:467pt;z-index:-16776644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81.05pt;margin-top:449.25pt;z-index:-167766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4pt;margin-top:449.25pt;z-index:-1677663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81.75pt;margin-top:449.25pt;z-index:-1677663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81.75pt;margin-top:467pt;z-index:-1677662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40.7pt;margin-top:449.25pt;z-index:-167766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81.75pt;margin-top:449.25pt;z-index:-1677662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41.4pt;margin-top:449.25pt;z-index:-1677661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41.4pt;margin-top:467pt;z-index:-1677661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300.4pt;margin-top:449.25pt;z-index:-167766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41.4pt;margin-top:449.25pt;z-index:-1677660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301.1pt;margin-top:449.25pt;z-index:-16776600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301.1pt;margin-top:467pt;z-index:-16776596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4.55pt;margin-top:449.25pt;z-index:-167765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301.1pt;margin-top:449.25pt;z-index:-1677658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5.25pt;margin-top:449.25pt;z-index:-16776584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5.25pt;margin-top:467pt;z-index:-16776580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43pt;margin-top:449.25pt;z-index:-167765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5.25pt;margin-top:449.25pt;z-index:-1677657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43.7pt;margin-top:449.25pt;z-index:-1677656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43.7pt;margin-top:467pt;z-index:-1677656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65pt;margin-top:449.25pt;z-index:-1677656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43.7pt;margin-top:449.25pt;z-index:-1677655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.35pt;margin-top:449.25pt;z-index:-16776552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.35pt;margin-top:467pt;z-index:-16776548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1.9pt;margin-top:449.25pt;z-index:-1677654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.35pt;margin-top:449.25pt;z-index:-167765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2.6pt;margin-top:449.25pt;z-index:-16776536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2.6pt;margin-top:467pt;z-index:-16776532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4.6pt;margin-top:449.25pt;z-index:-1677652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2.6pt;margin-top:449.25pt;z-index:-167765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3pt;margin-top:449.25pt;z-index:-16776520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3pt;margin-top:467pt;z-index:-1677651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7pt;margin-top:449.25pt;z-index:-1677651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3pt;margin-top:449.25pt;z-index:-167765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4pt;margin-top:449.25pt;z-index:-16776504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4pt;margin-top:467pt;z-index:-1677650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5.4pt;margin-top:449.25pt;z-index:-1677649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4pt;margin-top:449.25pt;z-index:-167764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6.1pt;margin-top:449.25pt;z-index:-1677648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6.1pt;margin-top:467pt;z-index:-1677648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9pt;margin-top:449.25pt;z-index:-1677648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6.1pt;margin-top:449.25pt;z-index:-167764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2.7pt;margin-top:468.4pt;z-index:-16776472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2.7pt;margin-top:618.3pt;z-index:-16776468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602.3pt;margin-top:468.4pt;z-index:-16776464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2.7pt;margin-top:468.4pt;z-index:-16776460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3.4pt;margin-top:469.15pt;z-index:-16776456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3.4pt;margin-top:496.85pt;z-index:-16776452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601.6pt;margin-top:469.15pt;z-index:-16776448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3.4pt;margin-top:469.15pt;z-index:-16776444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13.4pt;margin-top:497.55pt;z-index:-1677644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13.4pt;margin-top:617.6pt;z-index:-1677643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51.05pt;margin-top:497.55pt;z-index:-1677643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13.4pt;margin-top:497.55pt;z-index:-1677642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51.75pt;margin-top:497.55pt;z-index:-1677642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51.75pt;margin-top:617.6pt;z-index:-16776420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93.65pt;margin-top:497.55pt;z-index:-1677641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51.75pt;margin-top:497.55pt;z-index:-1677641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94.4pt;margin-top:497.55pt;z-index:-1677640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94.4pt;margin-top:617.6pt;z-index:-1677640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153.35pt;margin-top:497.55pt;z-index:-167764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94.4pt;margin-top:497.55pt;z-index:-1677639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154.05pt;margin-top:497.55pt;z-index:-1677639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154.05pt;margin-top:617.6pt;z-index:-1677638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213pt;margin-top:497.55pt;z-index:-167763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154.05pt;margin-top:497.55pt;z-index:-1677638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213.7pt;margin-top:497.55pt;z-index:-16776376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213.7pt;margin-top:575pt;z-index:-16776372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257.75pt;margin-top:497.55pt;z-index:-1677636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213.7pt;margin-top:497.55pt;z-index:-16776364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258.45pt;margin-top:497.55pt;z-index:-1677636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258.45pt;margin-top:575pt;z-index:-1677635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296.1pt;margin-top:497.55pt;z-index:-1677635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258.45pt;margin-top:497.55pt;z-index:-1677634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296.85pt;margin-top:497.55pt;z-index:-16776344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296.85pt;margin-top:575pt;z-index:-16776340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378.5pt;margin-top:497.55pt;z-index:-1677633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296.85pt;margin-top:497.55pt;z-index:-1677633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379.25pt;margin-top:497.55pt;z-index:-1677632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379.25pt;margin-top:575pt;z-index:-16776324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431.1pt;margin-top:497.55pt;z-index:-16776320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379.25pt;margin-top:497.55pt;z-index:-1677631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431.8pt;margin-top:497.55pt;z-index:-16776312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431.8pt;margin-top:617.6pt;z-index:-16776308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469.45pt;margin-top:497.55pt;z-index:-1677630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431.8pt;margin-top:497.55pt;z-index:-167763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470.15pt;margin-top:497.55pt;z-index:-16776296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470.15pt;margin-top:617.6pt;z-index:-16776292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520.6pt;margin-top:497.55pt;z-index:-1677628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470.15pt;margin-top:497.55pt;z-index:-167762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521.3pt;margin-top:497.55pt;z-index:-1677628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521.3pt;margin-top:617.6pt;z-index:-16776276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561.1pt;margin-top:497.55pt;z-index:-1677627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521.3pt;margin-top:497.55pt;z-index:-1677626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561.8pt;margin-top:497.55pt;z-index:-1677626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561.8pt;margin-top:617.6pt;z-index:-1677626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601.6pt;margin-top:497.55pt;z-index:-1677625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561.8pt;margin-top:497.55pt;z-index:-1677625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213.7pt;margin-top:575.7pt;z-index:-16776248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213.7pt;margin-top:617.6pt;z-index:-16776244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236.45pt;margin-top:575.7pt;z-index:-167762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213.7pt;margin-top:575.7pt;z-index:-1677623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237.15pt;margin-top:575.7pt;z-index:-16776232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237.15pt;margin-top:617.6pt;z-index:-16776228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257.75pt;margin-top:575.7pt;z-index:-167762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237.15pt;margin-top:575.7pt;z-index:-1677622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258.45pt;margin-top:575.7pt;z-index:-1677621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258.45pt;margin-top:617.6pt;z-index:-16776212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76.95pt;margin-top:575.7pt;z-index:-1677620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258.45pt;margin-top:575.7pt;z-index:-1677620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77.65pt;margin-top:575.7pt;z-index:-16776200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77.65pt;margin-top:617.6pt;z-index:-1677619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96.1pt;margin-top:575.7pt;z-index:-1677619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77.65pt;margin-top:575.7pt;z-index:-1677618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96.85pt;margin-top:575.7pt;z-index:-16776184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96.85pt;margin-top:617.6pt;z-index:-16776180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339.45pt;margin-top:575.7pt;z-index:-1677617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96.85pt;margin-top:575.7pt;z-index:-1677617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340.15pt;margin-top:575.7pt;z-index:-16776168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340.15pt;margin-top:617.6pt;z-index:-16776164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5pt;margin-top:575.7pt;z-index:-1677616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340.15pt;margin-top:575.7pt;z-index:-1677615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9.25pt;margin-top:575.7pt;z-index:-16776152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9.25pt;margin-top:617.6pt;z-index:-16776148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399.1pt;margin-top:575.7pt;z-index:-1677614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9.25pt;margin-top:575.7pt;z-index:-167761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399.85pt;margin-top:575.7pt;z-index:-16776136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399.85pt;margin-top:617.6pt;z-index:-16776132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31.1pt;margin-top:575.7pt;z-index:-1677612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399.85pt;margin-top:575.7pt;z-index:-167761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14.1pt;margin-top:644.6pt;z-index:-16776120;width:583.8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19.1pt;margin-top:189.25pt;z-index:-16776116;width:167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19.1pt;margin-top:220.5pt;z-index:-16776112;width:97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19.1pt;margin-top:234.7pt;z-index:-16776108;width:173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19.1pt;margin-top:270.95pt;z-index:-16776104;width:58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19.1pt;margin-top:282.3pt;z-index:-16776100;width:53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149.05pt;margin-top:276.6pt;z-index:-16776096;width:50.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19.1pt;margin-top:335.6pt;z-index:-16776092;width:8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220.8pt;margin-top:185pt;z-index:-16776088;width:79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307.5pt;margin-top:175.75pt;z-index:-16776084;width:15.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435.35pt;margin-top:197.05pt;z-index:-16776080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220.8pt;margin-top:297.95pt;z-index:-16776076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435.35pt;margin-top:307.9pt;z-index:-1677607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16.95pt;margin-top:452.8pt;z-index:-16776068;width:62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190.3pt;margin-top:452.8pt;z-index:-16776064;width:44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310.35pt;margin-top:454.2pt;z-index:-16776060;width:7.7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354.35pt;margin-top:452.8pt;z-index:-16776056;width:23.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396.3pt;margin-top:452.8pt;z-index:-1677605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428.95pt;margin-top:452.8pt;z-index:-16776048;width:6.9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463.05pt;margin-top:452.8pt;z-index:-16776044;width:27.5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527.7pt;margin-top:452.8pt;z-index:-16776040;width:9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363.6pt;margin-top:649.55pt;z-index:-16776036;width:112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363.6pt;margin-top:658.8pt;z-index:-16776032;width:112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363.6pt;margin-top:660.95pt;z-index:-16776028;width:17.6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363.6pt;margin-top:670.15pt;z-index:-16776024;width:17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480.8pt;margin-top:655.25pt;z-index:-16776020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480.8pt;margin-top:664.5pt;z-index:-16776016;width:44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b4f9ba28-0000-0000-0000-000000000000}"/>
  </w:font>
  <w:font w:name="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90148000-0000-0000-0000-000000000000}"/>
  </w:font>
  <w:font w:name="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7dcca9a1-0000-0000-0000-000000000000}"/>
  </w:font>
  <w:font w:name="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0b244c2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styles.xml" Type="http://schemas.openxmlformats.org/officeDocument/2006/relationships/styles"/><Relationship Id="rId302" Target="fontTable.xml" Type="http://schemas.openxmlformats.org/officeDocument/2006/relationships/fontTable"/><Relationship Id="rId303" Target="settings.xml" Type="http://schemas.openxmlformats.org/officeDocument/2006/relationships/settings"/><Relationship Id="rId304" Target="webSettings.xml" Type="http://schemas.openxmlformats.org/officeDocument/2006/relationships/webSettings"/><Relationship Id="rId31" Target="media/image31.png" Type="http://schemas.openxmlformats.org/officeDocument/2006/relationships/image"/><Relationship Id="rId32" Target="media/image32.png" Type="http://schemas.openxmlformats.org/officeDocument/2006/relationships/image"/><Relationship Id="rId33" Target="media/image33.png" Type="http://schemas.openxmlformats.org/officeDocument/2006/relationships/image"/><Relationship Id="rId34" Target="media/image34.png" Type="http://schemas.openxmlformats.org/officeDocument/2006/relationships/image"/><Relationship Id="rId35" Target="media/image35.png" Type="http://schemas.openxmlformats.org/officeDocument/2006/relationships/image"/><Relationship Id="rId36" Target="media/image36.png" Type="http://schemas.openxmlformats.org/officeDocument/2006/relationships/image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589</Words>
  <Characters>3163</Characters>
  <Application>e-iceblue</Application>
  <DocSecurity>0</DocSecurity>
  <Lines>210</Lines>
  <Paragraphs>210</Paragraphs>
  <ScaleCrop>false</ScaleCrop>
  <Company>e-iceblue</Company>
  <LinksUpToDate>false</LinksUpToDate>
  <CharactersWithSpaces>3548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2026-09-23T20:43:48Z</dcterms:created>
  <dc:creator>root</dc:creator>
  <cp:lastModifiedBy>root</cp:lastModifiedBy>
  <dcterms:modified xsi:type="dcterms:W3CDTF">2026-09-23T20:43:48Z</dcterms:modified>
  <cp:revision>1</cp:revision>
</cp:coreProperties>
</file>