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92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92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7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50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42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407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407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86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86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5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34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03/14/2025</w:t>
      </w:r>
    </w:p>
    <w:p>
      <w:pPr>
        <w:pStyle w:val="Normal"/>
        <w:framePr w:w="3202" w:hAnchor="page" w:vAnchor="page" w:x="7292" w:y="133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300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2593" w:hAnchor="page" w:vAnchor="page" w:x="316" w:y="1278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staff of the Securities and Exchange Commission, upon request, full information regarding the number of shares sold at each separate price within the ranges set forth in this footnote.</w:t>
      </w:r>
    </w:p>
    <w:p>
      <w:pPr>
        <w:pStyle w:val="Normal"/>
        <w:framePr w:w="14061" w:hAnchor="page" w:vAnchor="page" w:x="316" w:y="12629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3. This price is a weighted average price. These shares were sold in multiple transactions at prices ranging from $25.92 to $26.07, inclusive. The reporting person undertakes to provide to the Issuer, or the</w:t>
      </w:r>
    </w:p>
    <w:p>
      <w:pPr>
        <w:pStyle w:val="Normal"/>
        <w:framePr w:w="12593" w:hAnchor="page" w:vAnchor="page" w:x="316" w:y="12416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staff of the Securities and Exchange Commission, upon request, full information regarding the number of shares sold at each separate price within the ranges set forth in this footnote.</w:t>
      </w:r>
    </w:p>
    <w:p>
      <w:pPr>
        <w:pStyle w:val="Normal"/>
        <w:framePr w:w="14061" w:hAnchor="page" w:vAnchor="page" w:x="316" w:y="12260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This price is a weighted average price. These shares were sold in multiple transactions at prices ranging from $24.92 to $25.91, inclusive. The reporting person undertakes to provide to the Issuer, or the</w:t>
      </w:r>
    </w:p>
    <w:p>
      <w:pPr>
        <w:pStyle w:val="Normal"/>
        <w:framePr w:w="10148" w:hAnchor="page" w:vAnchor="page" w:x="316" w:y="1204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The reported sales occurred automatically pursuant to a Rule 10b5-1 trading plan adopted by the reporting person on December 2, 2024.</w:t>
      </w:r>
    </w:p>
    <w:p>
      <w:pPr>
        <w:pStyle w:val="Normal"/>
        <w:framePr w:w="2356" w:hAnchor="page" w:vAnchor="page" w:x="316" w:y="118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2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7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0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86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17" w:hAnchor="page" w:vAnchor="page" w:x="3650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03/11/2025</w:t>
      </w:r>
    </w:p>
    <w:p>
      <w:pPr>
        <w:pStyle w:val="Normal"/>
        <w:framePr w:w="263" w:hAnchor="page" w:vAnchor="page" w:x="6059" w:y="849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S</w:t>
      </w:r>
    </w:p>
    <w:p>
      <w:pPr>
        <w:pStyle w:val="Normal"/>
        <w:framePr w:w="844" w:hAnchor="page" w:vAnchor="page" w:x="6895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8,324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822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980" w:hAnchor="page" w:vAnchor="page" w:x="8221" w:y="846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25.99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(3)</w:t>
      </w:r>
    </w:p>
    <w:p>
      <w:pPr>
        <w:pStyle w:val="Normal"/>
        <w:framePr w:w="825" w:hAnchor="page" w:vAnchor="page" w:x="9304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91,481</w:t>
      </w:r>
    </w:p>
    <w:p>
      <w:pPr>
        <w:pStyle w:val="Normal"/>
        <w:framePr w:w="376" w:hAnchor="page" w:vAnchor="page" w:x="10586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17" w:hAnchor="page" w:vAnchor="page" w:x="3650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03/11/2025</w:t>
      </w:r>
    </w:p>
    <w:p>
      <w:pPr>
        <w:pStyle w:val="Normal"/>
        <w:framePr w:w="263" w:hAnchor="page" w:vAnchor="page" w:x="6059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S</w:t>
      </w:r>
    </w:p>
    <w:p>
      <w:pPr>
        <w:pStyle w:val="Normal"/>
        <w:framePr w:w="1066" w:hAnchor="page" w:vAnchor="page" w:x="6802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133,103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822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980" w:hAnchor="page" w:vAnchor="page" w:x="8221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25.65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825" w:hAnchor="page" w:vAnchor="page" w:x="9304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99,805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0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2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5928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411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781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216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04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25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25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735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5928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25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54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735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592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1230" w:hAnchor="page" w:vAnchor="page" w:x="9025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54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735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592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569" w:hAnchor="page" w:vAnchor="page" w:x="678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 5)</w:t>
      </w:r>
    </w:p>
    <w:p>
      <w:pPr>
        <w:pStyle w:val="Normal"/>
        <w:framePr w:w="889" w:hAnchor="page" w:vAnchor="page" w:x="9025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54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735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592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78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25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961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Subsea</w:t>
      </w:r>
    </w:p>
    <w:p>
      <w:pPr>
        <w:pStyle w:val="Normal"/>
        <w:framePr w:w="1217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03/11/2025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46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President,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92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Landes Jonathan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43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43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43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43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6" w:hAnchor="page" w:vAnchor="page" w:x="359" w:y="253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2621" w:hAnchor="page" w:vAnchor="page" w:x="643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43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43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43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68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43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26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43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43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35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43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82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35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35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69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9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62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911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5.1pt;margin-top:22.3pt;z-index:-16777208;width:111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5.1pt;margin-top:74.9pt;z-index:-16777204;width:111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5.1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7.2pt;margin-top:24.45pt;z-index:-16777192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7.2pt;margin-top:37.25pt;z-index:-16777188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7.2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7.2pt;margin-top:39.35pt;z-index:-16777176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7.2pt;margin-top:72.75pt;z-index:-16777172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7.2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4.7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4.0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9pt;z-index:-16777128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7.4pt;z-index:-16777124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4.75pt;margin-top:123.9pt;z-index:-1677712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9pt;z-index:-1677711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4.6pt;z-index:-16777112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6.7pt;z-index:-1677710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4.05pt;margin-top:124.6pt;z-index:-16777104;width:2.7pt;height:1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4.6pt;z-index:-16777100;width:2.7pt;height:1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37.1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1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1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1.8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2.5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2.5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1.5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2.5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2.2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2.2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1.1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2.2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1.8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1.8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33.7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1.8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4.5pt;margin-top:343.4pt;z-index:-16776840;width:114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34.5pt;margin-top:378.2pt;z-index:-16776836;width:114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4.5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.7pt;margin-top:343.4pt;z-index:-16776824;width:62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.7pt;margin-top:399.5pt;z-index:-16776820;width:62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.7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1.8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1.8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15.3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1.8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16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16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3.7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16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34.5pt;margin-top:378.9pt;z-index:-16776744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4.5pt;margin-top:399.5pt;z-index:-16776740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79.9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4.5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0.65pt;margin-top:378.9pt;z-index:-16776728;width:27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0.65pt;margin-top:399.5pt;z-index:-16776724;width:27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05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0.6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06.25pt;margin-top:378.9pt;z-index:-167767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06.25pt;margin-top:399.5pt;z-index:-167767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06.25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1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1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1.8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2.5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2.5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1.5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2.5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2.2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2.2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1.1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2.2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1.8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1.8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15.3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1.8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16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16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3.7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16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34.5pt;margin-top:400.25pt;z-index:-16776616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34.5pt;margin-top:418pt;z-index:-16776612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79.9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34.5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0.65pt;margin-top:400.25pt;z-index:-16776600;width:27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0.65pt;margin-top:418pt;z-index:-16776596;width:27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05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0.6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06.25pt;margin-top:400.25pt;z-index:-1677658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06.25pt;margin-top:418pt;z-index:-1677658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06.25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.7pt;margin-top:400.25pt;z-index:-16776568;width:62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.7pt;margin-top:418pt;z-index:-16776564;width:62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.7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18.7pt;z-index:-16776520;width:161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36.45pt;z-index:-16776516;width:161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1.8pt;margin-top:418.7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18.7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72.5pt;margin-top:418.7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72.5pt;margin-top:436.45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1.5pt;margin-top:418.7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72.5pt;margin-top:418.7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32.2pt;margin-top:418.7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32.2pt;margin-top:436.4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1.15pt;margin-top:418.7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32.2pt;margin-top:418.7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1.85pt;margin-top:418.7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1.85pt;margin-top:436.45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15.3pt;margin-top:418.7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1.85pt;margin-top:418.7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16pt;margin-top:418.7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16pt;margin-top:436.45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33.75pt;margin-top:418.7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16pt;margin-top:418.7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34.5pt;margin-top:418.7pt;z-index:-16776440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34.5pt;margin-top:436.45pt;z-index:-16776436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79.95pt;margin-top:418.7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34.5pt;margin-top:418.7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0.65pt;margin-top:418.7pt;z-index:-16776424;width:27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0.65pt;margin-top:436.45pt;z-index:-16776420;width:27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05.5pt;margin-top:418.7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0.65pt;margin-top:418.7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06.25pt;margin-top:418.7pt;z-index:-167764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06.25pt;margin-top:436.45pt;z-index:-1677640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6pt;margin-top:418.7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06.25pt;margin-top:418.7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6.7pt;margin-top:418.7pt;z-index:-16776392;width:62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6.7pt;margin-top:436.45pt;z-index:-16776388;width:62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6.4pt;margin-top:418.7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6.7pt;margin-top:418.7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7.1pt;margin-top:418.7pt;z-index:-16776376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7.1pt;margin-top:436.45pt;z-index:-1677637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18.7pt;z-index:-167763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7.1pt;margin-top:418.7pt;z-index:-167763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18.7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36.4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18.7pt;z-index:-167763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18.7pt;z-index:-167763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37.9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587.75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37.9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37.9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38.6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66.3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38.6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38.6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67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587.05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67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67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67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587.05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67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67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67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587.05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67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67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67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587.05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67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67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67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44.4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67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67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67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44.4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67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67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67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44.4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67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67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67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44.4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67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67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67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587.05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67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67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67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587.05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67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67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67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587.05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67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67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67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587.05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67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67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45.15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587.05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45.15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45.15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45.15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587.05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45.15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45.15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45.15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587.05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45.15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45.15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45.15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587.05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45.15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45.15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45.15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587.05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45.15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45.15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45.15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587.05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45.15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45.15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45.15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587.05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45.15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45.15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45.15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587.05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45.15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45.15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00.55pt;z-index:-16775992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11.2pt;z-index:-16775988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1pt;margin-top:629.7pt;z-index:-16775984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4.1pt;margin-top:661.65pt;z-index:-16775980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6.95pt;margin-top:125.3pt;z-index:-167759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189.25pt;z-index:-16775972;width:78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20.5pt;z-index:-1677596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9.1pt;margin-top:234.7pt;z-index:-1677596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19.1pt;margin-top:270.95pt;z-index:-1677596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9.1pt;margin-top:282.3pt;z-index:-1677595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83.7pt;margin-top:276.6pt;z-index:-1677595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149.05pt;margin-top:276.6pt;z-index:-1677594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220.8pt;margin-top:185pt;z-index:-1677594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307.5pt;margin-top:175.75pt;z-index:-1677594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35.35pt;margin-top:197.05pt;z-index:-1677593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220.8pt;margin-top:222.65pt;z-index:-1677593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435.35pt;margin-top:278.75pt;z-index:-1677592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16.95pt;margin-top:403.8pt;z-index:-16775924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181.75pt;margin-top:403.8pt;z-index:-16775920;width:4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01.8pt;margin-top:405.2pt;z-index:-16775916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39.45pt;margin-top:403.8pt;z-index:-16775912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369.3pt;margin-top:405.9pt;z-index:-16775908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389.9pt;margin-top:403.8pt;z-index:-16775904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415.45pt;margin-top:403.8pt;z-index:-167759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436.05pt;margin-top:405.9pt;z-index:-167758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464.5pt;margin-top:403.8pt;z-index:-16775892;width:26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528.4pt;margin-top:403.8pt;z-index:-1677588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16.95pt;margin-top:422.25pt;z-index:-16775884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181.75pt;margin-top:422.25pt;z-index:-16775880;width:4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01.8pt;margin-top:423.65pt;z-index:-16775876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343.7pt;margin-top:422.25pt;z-index:-16775872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364.3pt;margin-top:424.4pt;z-index:-16775868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389.9pt;margin-top:422.25pt;z-index:-16775864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415.45pt;margin-top:422.25pt;z-index:-1677586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436.05pt;margin-top:424.4pt;z-index:-1677585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464.5pt;margin-top:422.25pt;z-index:-16775852;width:26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528.4pt;margin-top:422.25pt;z-index:-1677584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363.6pt;margin-top:666.6pt;z-index:-16775844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363.6pt;margin-top:675.85pt;z-index:-16775840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363.6pt;margin-top:678pt;z-index:-16775836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5" style="position:absolute;margin-left:363.6pt;margin-top:687.2pt;z-index:-16775832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6" style="position:absolute;margin-left:480.8pt;margin-top:672.3pt;z-index:-1677582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7" style="position:absolute;margin-left:480.8pt;margin-top:681.55pt;z-index:-16775824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8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media/image345.png" Type="http://schemas.openxmlformats.org/officeDocument/2006/relationships/image"/><Relationship Id="rId346" Target="media/image346.png" Type="http://schemas.openxmlformats.org/officeDocument/2006/relationships/image"/><Relationship Id="rId347" Target="media/image347.png" Type="http://schemas.openxmlformats.org/officeDocument/2006/relationships/image"/><Relationship Id="rId348" Target="media/image348.png" Type="http://schemas.openxmlformats.org/officeDocument/2006/relationships/image"/><Relationship Id="rId349" Target="styles.xml" Type="http://schemas.openxmlformats.org/officeDocument/2006/relationships/styles"/><Relationship Id="rId35" Target="media/image35.png" Type="http://schemas.openxmlformats.org/officeDocument/2006/relationships/image"/><Relationship Id="rId350" Target="fontTable.xml" Type="http://schemas.openxmlformats.org/officeDocument/2006/relationships/fontTable"/><Relationship Id="rId351" Target="settings.xml" Type="http://schemas.openxmlformats.org/officeDocument/2006/relationships/settings"/><Relationship Id="rId352" Target="webSettings.xml" Type="http://schemas.openxmlformats.org/officeDocument/2006/relationships/webSettings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737</Words>
  <Characters>3919</Characters>
  <Application>e-iceblue</Application>
  <DocSecurity>0</DocSecurity>
  <Lines>219</Lines>
  <Paragraphs>219</Paragraphs>
  <ScaleCrop>false</ScaleCrop>
  <Company>e-iceblue</Company>
  <LinksUpToDate>false</LinksUpToDate>
  <CharactersWithSpaces>4435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2025-03-14T20:41:52Z</dcterms:created>
  <dc:creator>root</dc:creator>
  <cp:lastModifiedBy>root</cp:lastModifiedBy>
  <dcterms:modified xsi:type="dcterms:W3CDTF">2025-03-14T20:41:52Z</dcterms:modified>
  <cp:revision>1</cp:revision>
</cp:coreProperties>
</file>